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AC2B60">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AC2B60">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AC2B60">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AC2B60">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AC2B60">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AC2B60">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AC2B60">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41A6E21" w:rsidR="000358AC" w:rsidRPr="002A6602" w:rsidRDefault="000562A5" w:rsidP="000562A5">
      <w:pPr>
        <w:pStyle w:val="1"/>
        <w:numPr>
          <w:ilvl w:val="0"/>
          <w:numId w:val="15"/>
        </w:numPr>
        <w:rPr>
          <w:sz w:val="40"/>
        </w:rPr>
      </w:pPr>
      <w:r>
        <w:rPr>
          <w:rFonts w:hint="eastAsia"/>
          <w:sz w:val="40"/>
        </w:rPr>
        <w:lastRenderedPageBreak/>
        <w:t>緒論</w:t>
      </w:r>
    </w:p>
    <w:p w14:paraId="0B4E0EF6" w14:textId="64DA3708" w:rsidR="003A1D2A" w:rsidRPr="002A6602" w:rsidRDefault="00F7366D" w:rsidP="00B428DC">
      <w:pPr>
        <w:pStyle w:val="2"/>
        <w:numPr>
          <w:ilvl w:val="1"/>
          <w:numId w:val="8"/>
        </w:numPr>
        <w:spacing w:before="217" w:after="217"/>
        <w:rPr>
          <w:sz w:val="36"/>
        </w:rPr>
      </w:pPr>
      <w:bookmarkStart w:id="2" w:name="_Toc92292847"/>
      <w:r w:rsidRPr="002A6602">
        <w:rPr>
          <w:rFonts w:hint="eastAsia"/>
          <w:sz w:val="36"/>
        </w:rPr>
        <w:t>研究背景</w:t>
      </w:r>
      <w:bookmarkEnd w:id="2"/>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3" w:name="_Toc92292848"/>
      <w:r w:rsidRPr="002A6602">
        <w:rPr>
          <w:rFonts w:hint="eastAsia"/>
          <w:sz w:val="36"/>
        </w:rPr>
        <w:t>研究動機與目的</w:t>
      </w:r>
      <w:bookmarkEnd w:id="3"/>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4" w:name="_Toc92292571"/>
      <w:bookmarkStart w:id="5" w:name="_Ref92292586"/>
      <w:bookmarkStart w:id="6"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4"/>
      <w:bookmarkEnd w:id="5"/>
      <w:bookmarkEnd w:id="6"/>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w:t>
      </w:r>
      <w:r w:rsidR="009729E0">
        <w:t>對於圖片的運用已有相關的研究，</w:t>
      </w:r>
      <w:r w:rsidR="008B72EB">
        <w:t>如</w:t>
      </w:r>
      <w:proofErr w:type="spellStart"/>
      <w:r w:rsidR="008B72EB">
        <w:t>Qirong</w:t>
      </w:r>
      <w:proofErr w:type="spellEnd"/>
      <w:r w:rsidR="008B72EB">
        <w:t xml:space="preserve"> et al.(2020)</w:t>
      </w:r>
      <w:r w:rsidR="008E26CB">
        <w:t>提出</w:t>
      </w:r>
      <w:proofErr w:type="gramStart"/>
      <w:r w:rsidR="008E26CB">
        <w:t>的去霧網路</w:t>
      </w:r>
      <w:proofErr w:type="gramEnd"/>
      <w:r w:rsidR="008E26CB">
        <w:t>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w:t>
      </w:r>
      <w:proofErr w:type="gramStart"/>
      <w:r w:rsidR="007E07F6">
        <w:rPr>
          <w:rFonts w:hint="eastAsia"/>
        </w:rPr>
        <w:t>去霧處理</w:t>
      </w:r>
      <w:proofErr w:type="gramEnd"/>
      <w:r w:rsidR="009729E0">
        <w:t>達到不錯的效果</w:t>
      </w:r>
      <w:r w:rsidR="002564B1">
        <w:t>。</w:t>
      </w:r>
      <w:r w:rsidR="00935D19">
        <w:t>因此</w:t>
      </w:r>
      <w:proofErr w:type="gramStart"/>
      <w:r w:rsidR="00935D19">
        <w:t>此</w:t>
      </w:r>
      <w:proofErr w:type="gramEnd"/>
      <w:r w:rsidR="00935D19">
        <w:t>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2F32C0">
      <w:pPr>
        <w:spacing w:line="360" w:lineRule="auto"/>
        <w:ind w:firstLine="480"/>
      </w:pPr>
      <w:r w:rsidRPr="007511F2">
        <w:lastRenderedPageBreak/>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7" w:name="_Toc92292849"/>
      <w:r w:rsidRPr="002A6602">
        <w:rPr>
          <w:rFonts w:hint="eastAsia"/>
          <w:sz w:val="40"/>
        </w:rPr>
        <w:lastRenderedPageBreak/>
        <w:t>文獻探討</w:t>
      </w:r>
      <w:bookmarkEnd w:id="7"/>
    </w:p>
    <w:p w14:paraId="72DE826B" w14:textId="03F0C652" w:rsidR="00387AA1" w:rsidRPr="002A6602" w:rsidRDefault="00255F6A" w:rsidP="003A3F2B">
      <w:pPr>
        <w:pStyle w:val="2"/>
        <w:numPr>
          <w:ilvl w:val="1"/>
          <w:numId w:val="15"/>
        </w:numPr>
        <w:spacing w:before="217" w:after="217"/>
        <w:rPr>
          <w:sz w:val="36"/>
        </w:rPr>
      </w:pPr>
      <w:bookmarkStart w:id="8" w:name="_Toc92292850"/>
      <w:r w:rsidRPr="002A6602">
        <w:rPr>
          <w:rFonts w:hint="eastAsia"/>
          <w:sz w:val="36"/>
        </w:rPr>
        <w:t>室內設計三維</w:t>
      </w:r>
      <w:r w:rsidR="002F32C0" w:rsidRPr="002A6602">
        <w:rPr>
          <w:rFonts w:hint="eastAsia"/>
          <w:sz w:val="36"/>
        </w:rPr>
        <w:t>模型</w:t>
      </w:r>
      <w:bookmarkEnd w:id="8"/>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2DEBFA76"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9" w:name="_Toc92292572"/>
      <w:bookmarkStart w:id="10" w:name="_Ref92294413"/>
      <w:bookmarkStart w:id="11"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9"/>
      <w:bookmarkEnd w:id="10"/>
      <w:bookmarkEnd w:id="11"/>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2"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2"/>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17274164"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3" w:name="_Toc92292573"/>
      <w:bookmarkStart w:id="14" w:name="_Ref92294445"/>
      <w:bookmarkStart w:id="15"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6" w:name="_Toc81945696"/>
      <w:bookmarkEnd w:id="13"/>
      <w:bookmarkEnd w:id="14"/>
      <w:bookmarkEnd w:id="15"/>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7" w:name="_Toc92292574"/>
      <w:bookmarkStart w:id="18" w:name="_Ref92294453"/>
      <w:bookmarkStart w:id="19"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7"/>
      <w:bookmarkEnd w:id="18"/>
      <w:bookmarkEnd w:id="19"/>
    </w:p>
    <w:p w14:paraId="117678E0" w14:textId="126AD60C" w:rsidR="003A3F2B" w:rsidRPr="003A3F2B" w:rsidRDefault="003A3F2B" w:rsidP="003A3F2B">
      <w:pPr>
        <w:pStyle w:val="ac"/>
        <w:jc w:val="center"/>
        <w:rPr>
          <w:rFonts w:ascii="標楷體" w:hAnsi="標楷體"/>
          <w:i w:val="0"/>
          <w:sz w:val="24"/>
        </w:rPr>
      </w:pPr>
    </w:p>
    <w:bookmarkEnd w:id="16"/>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0"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0"/>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361C5E4D" w14:textId="65FEE5F0" w:rsidR="002A6602" w:rsidRDefault="00561283" w:rsidP="00E21A26">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1" w:name="_Toc92292575"/>
      <w:bookmarkStart w:id="22"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1"/>
      <w:bookmarkEnd w:id="22"/>
    </w:p>
    <w:p w14:paraId="3CD523CD" w14:textId="3EED91C7" w:rsidR="002F32C0" w:rsidRPr="002A6602" w:rsidRDefault="002F32C0" w:rsidP="00C22CC8">
      <w:pPr>
        <w:pStyle w:val="2"/>
        <w:numPr>
          <w:ilvl w:val="1"/>
          <w:numId w:val="15"/>
        </w:numPr>
        <w:spacing w:before="217" w:after="217"/>
        <w:rPr>
          <w:sz w:val="36"/>
          <w:lang w:val="en-US" w:eastAsia="zh-TW"/>
        </w:rPr>
      </w:pPr>
      <w:bookmarkStart w:id="23" w:name="_Toc92292853"/>
      <w:r w:rsidRPr="002A6602">
        <w:rPr>
          <w:rFonts w:hint="eastAsia"/>
          <w:sz w:val="36"/>
          <w:lang w:eastAsia="zh-TW"/>
        </w:rPr>
        <w:t>生成對抗網路</w:t>
      </w:r>
      <w:r w:rsidRPr="002A6602">
        <w:rPr>
          <w:rFonts w:hint="eastAsia"/>
          <w:sz w:val="36"/>
          <w:lang w:val="en-US" w:eastAsia="zh-TW"/>
        </w:rPr>
        <w:t>(GANs)</w:t>
      </w:r>
      <w:bookmarkEnd w:id="23"/>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4" w:name="_Toc92292576"/>
      <w:bookmarkStart w:id="25"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4"/>
      <w:bookmarkEnd w:id="25"/>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6" w:name="_Toc92292577"/>
      <w:bookmarkStart w:id="27"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6"/>
      <w:bookmarkEnd w:id="27"/>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8"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8"/>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02A17138" w14:textId="77777777" w:rsidR="00282190" w:rsidRDefault="002F32C0" w:rsidP="0028219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p>
    <w:p w14:paraId="6D7E1CB3" w14:textId="7C51A3DD" w:rsidR="00892968" w:rsidRPr="00B570A5" w:rsidRDefault="002F32C0" w:rsidP="00282190">
      <w:pPr>
        <w:spacing w:line="360" w:lineRule="auto"/>
        <w:rPr>
          <w:szCs w:val="24"/>
        </w:rPr>
      </w:pPr>
      <w:r w:rsidRPr="007511F2">
        <w:rPr>
          <w:szCs w:val="24"/>
        </w:rPr>
        <w:t xml:space="preserve">Mirza </w:t>
      </w:r>
      <w:r w:rsidR="00282190">
        <w:rPr>
          <w:szCs w:val="24"/>
        </w:rPr>
        <w:t>et al</w:t>
      </w:r>
      <w:proofErr w:type="gramStart"/>
      <w:r w:rsidR="00282190">
        <w:rPr>
          <w:szCs w:val="24"/>
        </w:rPr>
        <w:t>.</w:t>
      </w:r>
      <w:r w:rsidRPr="007511F2">
        <w:rPr>
          <w:szCs w:val="24"/>
        </w:rPr>
        <w:t>(</w:t>
      </w:r>
      <w:proofErr w:type="gramEnd"/>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29" w:name="_Toc92292578"/>
      <w:bookmarkStart w:id="30"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29"/>
      <w:bookmarkEnd w:id="30"/>
    </w:p>
    <w:p w14:paraId="046388B4" w14:textId="55E0961F" w:rsidR="002F32C0" w:rsidRPr="002A6602" w:rsidRDefault="006E3D21" w:rsidP="00B570A5">
      <w:pPr>
        <w:pStyle w:val="2"/>
        <w:numPr>
          <w:ilvl w:val="1"/>
          <w:numId w:val="15"/>
        </w:numPr>
        <w:spacing w:before="217" w:after="217"/>
        <w:rPr>
          <w:sz w:val="36"/>
          <w:lang w:val="en-US"/>
        </w:rPr>
      </w:pPr>
      <w:bookmarkStart w:id="31" w:name="_Toc92292855"/>
      <w:r w:rsidRPr="002A6602">
        <w:rPr>
          <w:sz w:val="36"/>
          <w:lang w:val="en-US" w:eastAsia="zh-TW"/>
        </w:rPr>
        <w:t>Pix2pix</w:t>
      </w:r>
      <w:bookmarkEnd w:id="31"/>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3FB54B6C" w14:textId="77777777" w:rsidR="006F6433" w:rsidRDefault="006F6433" w:rsidP="002A6602">
      <w:pPr>
        <w:spacing w:line="360" w:lineRule="auto"/>
        <w:rPr>
          <w:szCs w:val="24"/>
        </w:rPr>
      </w:pPr>
    </w:p>
    <w:p w14:paraId="291B490D" w14:textId="77777777" w:rsidR="006F6433" w:rsidRDefault="006F6433" w:rsidP="002A6602">
      <w:pPr>
        <w:spacing w:line="360" w:lineRule="auto"/>
        <w:rPr>
          <w:szCs w:val="24"/>
        </w:rPr>
      </w:pPr>
    </w:p>
    <w:p w14:paraId="247DC170" w14:textId="77777777" w:rsidR="002A6602" w:rsidRDefault="002A6602" w:rsidP="002A6602">
      <w:pPr>
        <w:spacing w:line="360" w:lineRule="auto"/>
        <w:rPr>
          <w:szCs w:val="24"/>
        </w:rPr>
      </w:pPr>
    </w:p>
    <w:p w14:paraId="16CE30E5" w14:textId="77777777" w:rsidR="006F6433" w:rsidRDefault="006F6433" w:rsidP="002A6602">
      <w:pPr>
        <w:spacing w:line="360" w:lineRule="auto"/>
        <w:rPr>
          <w:szCs w:val="24"/>
        </w:rPr>
      </w:pPr>
    </w:p>
    <w:p w14:paraId="7F368B5E" w14:textId="77777777" w:rsidR="006F6433" w:rsidRDefault="006F6433" w:rsidP="002A6602">
      <w:pPr>
        <w:spacing w:line="360" w:lineRule="auto"/>
        <w:rPr>
          <w:szCs w:val="24"/>
        </w:rPr>
      </w:pPr>
    </w:p>
    <w:p w14:paraId="6A8D8E9B" w14:textId="77777777" w:rsidR="006F6433" w:rsidRDefault="006F6433" w:rsidP="002A6602">
      <w:pPr>
        <w:spacing w:line="360" w:lineRule="auto"/>
        <w:rPr>
          <w:szCs w:val="24"/>
        </w:rPr>
      </w:pPr>
    </w:p>
    <w:p w14:paraId="71A9E83F" w14:textId="77777777" w:rsidR="006F6433" w:rsidRDefault="006F6433" w:rsidP="002A6602">
      <w:pPr>
        <w:spacing w:line="360" w:lineRule="auto"/>
        <w:rPr>
          <w:szCs w:val="24"/>
        </w:rPr>
      </w:pPr>
    </w:p>
    <w:p w14:paraId="1E3FAE01" w14:textId="77777777" w:rsidR="006F6433" w:rsidRDefault="006F6433"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2" w:name="_Toc92292579"/>
      <w:bookmarkStart w:id="33"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2"/>
      <w:bookmarkEnd w:id="33"/>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4" w:name="_Toc92292580"/>
      <w:bookmarkStart w:id="35"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4"/>
      <w:bookmarkEnd w:id="35"/>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6" w:name="_Toc92292581"/>
      <w:bookmarkStart w:id="37"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6"/>
      <w:bookmarkEnd w:id="37"/>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8"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38"/>
    </w:p>
    <w:p w14:paraId="5D4B55C2" w14:textId="77777777" w:rsidR="00D57C2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676268">
      <w:pPr>
        <w:spacing w:line="360" w:lineRule="auto"/>
        <w:ind w:firstLine="480"/>
        <w:rPr>
          <w:rFonts w:hint="eastAsia"/>
        </w:rPr>
      </w:pPr>
      <w:r>
        <w:t>近年來</w:t>
      </w:r>
      <w:r w:rsidR="00D57C28">
        <w:t>生成對抗網路</w:t>
      </w:r>
      <w:r>
        <w:t>加上引導影像濾波器也有不錯的應用，如</w:t>
      </w:r>
      <w:proofErr w:type="spellStart"/>
      <w:r>
        <w:t>Qirong</w:t>
      </w:r>
      <w:proofErr w:type="spellEnd"/>
      <w:r>
        <w:t xml:space="preserve"> et al.(2020)</w:t>
      </w:r>
      <w:r>
        <w:t>提出的具有引導影像濾波器的</w:t>
      </w:r>
      <w:r>
        <w:t>pix2pix</w:t>
      </w:r>
      <w:proofErr w:type="gramStart"/>
      <w:r>
        <w:t>去霧網路</w:t>
      </w:r>
      <w:proofErr w:type="gramEnd"/>
      <w:r>
        <w:t>，</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w:t>
      </w:r>
      <w:proofErr w:type="gramStart"/>
      <w:r w:rsidR="00A72FB0">
        <w:rPr>
          <w:rFonts w:hint="eastAsia"/>
        </w:rPr>
        <w:t>正則化係數</w:t>
      </w:r>
      <w:proofErr w:type="gramEnd"/>
      <w:r w:rsidR="00A72FB0">
        <w:rPr>
          <w:rFonts w:hint="eastAsia"/>
        </w:rPr>
        <w:t>e</w:t>
      </w:r>
      <w:r w:rsidR="00A72FB0">
        <w:rPr>
          <w:rFonts w:hint="eastAsia"/>
        </w:rPr>
        <w:t>，</w:t>
      </w:r>
      <w:r w:rsidR="005A0153">
        <w:rPr>
          <w:rFonts w:ascii="標楷體" w:hAnsi="標楷體" w:hint="eastAsia"/>
        </w:rPr>
        <w:t>平滑內</w:t>
      </w:r>
      <w:proofErr w:type="gramStart"/>
      <w:r w:rsidR="005A0153">
        <w:rPr>
          <w:rFonts w:ascii="標楷體" w:hAnsi="標楷體" w:hint="eastAsia"/>
        </w:rPr>
        <w:t>核越大越</w:t>
      </w:r>
      <w:proofErr w:type="gramEnd"/>
      <w:r w:rsidR="005A0153">
        <w:rPr>
          <w:rFonts w:ascii="標楷體" w:hAnsi="標楷體" w:hint="eastAsia"/>
        </w:rPr>
        <w:t>能夠捕捉更多細節，而</w:t>
      </w:r>
      <w:proofErr w:type="gramStart"/>
      <w:r w:rsidR="005A0153">
        <w:rPr>
          <w:rFonts w:ascii="標楷體" w:hAnsi="標楷體" w:hint="eastAsia"/>
        </w:rPr>
        <w:t>正則化係數</w:t>
      </w:r>
      <w:proofErr w:type="gramEnd"/>
      <w:r w:rsidR="005A0153">
        <w:rPr>
          <w:rFonts w:ascii="標楷體" w:hAnsi="標楷體" w:hint="eastAsia"/>
        </w:rPr>
        <w:t>則是</w:t>
      </w:r>
      <w:proofErr w:type="gramStart"/>
      <w:r w:rsidR="005A0153">
        <w:rPr>
          <w:rFonts w:ascii="標楷體" w:hAnsi="標楷體" w:hint="eastAsia"/>
        </w:rPr>
        <w:t>防止過擬合</w:t>
      </w:r>
      <w:proofErr w:type="gramEnd"/>
      <w:r w:rsidR="005A0153">
        <w:rPr>
          <w:rFonts w:ascii="標楷體" w:hAnsi="標楷體" w:hint="eastAsia"/>
        </w:rPr>
        <w:t>，抓到不相干的輪廓</w:t>
      </w:r>
      <w:r w:rsidR="005A0153">
        <w:rPr>
          <w:rFonts w:ascii="標楷體" w:hAnsi="標楷體" w:hint="eastAsia"/>
        </w:rPr>
        <w:t>。</w:t>
      </w:r>
      <w:r w:rsidR="00A72FB0">
        <w:rPr>
          <w:rFonts w:hint="eastAsia"/>
        </w:rPr>
        <w:t>而此網路透過設置不同的平滑內核與</w:t>
      </w:r>
      <w:proofErr w:type="gramStart"/>
      <w:r w:rsidR="00A72FB0">
        <w:rPr>
          <w:rFonts w:hint="eastAsia"/>
        </w:rPr>
        <w:t>正則化係數</w:t>
      </w:r>
      <w:proofErr w:type="gramEnd"/>
      <w:r w:rsidR="00A72FB0">
        <w:rPr>
          <w:rFonts w:hint="eastAsia"/>
        </w:rPr>
        <w:t>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w:t>
      </w:r>
      <w:proofErr w:type="gramStart"/>
      <w:r w:rsidR="00A72FB0">
        <w:rPr>
          <w:rFonts w:hint="eastAsia"/>
        </w:rPr>
        <w:t>正則化係數</w:t>
      </w:r>
      <w:proofErr w:type="gramEnd"/>
      <w:r w:rsidR="00A72FB0">
        <w:rPr>
          <w:rFonts w:hint="eastAsia"/>
        </w:rPr>
        <w:t>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proofErr w:type="gramStart"/>
      <w:r w:rsidR="007A4243">
        <w:rPr>
          <w:rFonts w:hint="eastAsia"/>
        </w:rPr>
        <w:t>去霧網路</w:t>
      </w:r>
      <w:proofErr w:type="gramEnd"/>
      <w:r w:rsidR="007A4243">
        <w:rPr>
          <w:rFonts w:hint="eastAsia"/>
        </w:rPr>
        <w:t>與其</w:t>
      </w:r>
      <w:proofErr w:type="gramStart"/>
      <w:r w:rsidR="007A4243">
        <w:rPr>
          <w:rFonts w:hint="eastAsia"/>
        </w:rPr>
        <w:t>他去霧網路</w:t>
      </w:r>
      <w:proofErr w:type="gramEnd"/>
      <w:r w:rsidR="007A4243">
        <w:rPr>
          <w:rFonts w:hint="eastAsia"/>
        </w:rPr>
        <w:t>相比，具有更良好的效果。</w:t>
      </w:r>
    </w:p>
    <w:p w14:paraId="3BC475C6" w14:textId="7D4D375C" w:rsidR="00676268" w:rsidRDefault="00AE66AC" w:rsidP="00676268">
      <w:pPr>
        <w:spacing w:line="360" w:lineRule="auto"/>
        <w:ind w:firstLine="480"/>
      </w:pPr>
      <w:proofErr w:type="gramStart"/>
      <w:r>
        <w:t>由去霧網路</w:t>
      </w:r>
      <w:proofErr w:type="gramEnd"/>
      <w:r>
        <w:t>可知，</w:t>
      </w:r>
      <w:r w:rsidR="00FD704E">
        <w:t>引導影像濾波器對模糊圖片的處理效果非常好，</w:t>
      </w:r>
      <w:r w:rsidR="00F560B8">
        <w:t>因此</w:t>
      </w:r>
      <w:proofErr w:type="gramStart"/>
      <w:r w:rsidR="00F560B8">
        <w:t>此</w:t>
      </w:r>
      <w:proofErr w:type="gramEnd"/>
      <w:r w:rsidR="00F560B8">
        <w:t>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p>
    <w:p w14:paraId="641C9F13" w14:textId="7AE70D82" w:rsidR="00C226D2" w:rsidRDefault="002F32C0" w:rsidP="00676268">
      <w:pPr>
        <w:spacing w:line="360" w:lineRule="auto"/>
        <w:ind w:firstLine="480"/>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7D7F5F65" w:rsidR="002F32C0" w:rsidRPr="00C226D2" w:rsidRDefault="00C226D2" w:rsidP="00C226D2">
      <w:pPr>
        <w:pStyle w:val="ac"/>
        <w:jc w:val="center"/>
        <w:rPr>
          <w:rFonts w:hint="eastAsia"/>
          <w:i w:val="0"/>
          <w:color w:val="000000" w:themeColor="text1"/>
          <w:sz w:val="24"/>
          <w:lang w:eastAsia="zh-HK"/>
        </w:rPr>
      </w:pPr>
      <w:bookmarkStart w:id="39" w:name="_Toc92292582"/>
      <w:bookmarkStart w:id="40"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w:t>
      </w:r>
      <w:bookmarkEnd w:id="39"/>
      <w:bookmarkEnd w:id="40"/>
      <w:r w:rsidR="00C92151">
        <w:rPr>
          <w:i w:val="0"/>
          <w:color w:val="000000" w:themeColor="text1"/>
          <w:sz w:val="24"/>
        </w:rPr>
        <w:t>抓取輪廓示意圖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16AFFC08" w14:textId="77777777" w:rsidR="00FD704E" w:rsidRDefault="00FD704E">
      <w:pPr>
        <w:widowControl/>
        <w:rPr>
          <w:i/>
          <w:iCs/>
          <w:color w:val="44546A" w:themeColor="text2"/>
          <w:sz w:val="18"/>
          <w:szCs w:val="18"/>
          <w:lang w:eastAsia="zh-HK"/>
        </w:rPr>
      </w:pPr>
    </w:p>
    <w:p w14:paraId="4B9A0AC4" w14:textId="77777777" w:rsidR="00FD704E" w:rsidRDefault="00FD704E">
      <w:pPr>
        <w:widowControl/>
        <w:rPr>
          <w:i/>
          <w:iCs/>
          <w:color w:val="44546A" w:themeColor="text2"/>
          <w:sz w:val="18"/>
          <w:szCs w:val="18"/>
          <w:lang w:eastAsia="zh-HK"/>
        </w:rPr>
      </w:pPr>
    </w:p>
    <w:p w14:paraId="6B4B52A8" w14:textId="77777777" w:rsidR="00FD704E" w:rsidRDefault="00FD704E">
      <w:pPr>
        <w:widowControl/>
        <w:rPr>
          <w:i/>
          <w:iCs/>
          <w:color w:val="44546A" w:themeColor="text2"/>
          <w:sz w:val="18"/>
          <w:szCs w:val="18"/>
          <w:lang w:eastAsia="zh-HK"/>
        </w:rPr>
      </w:pPr>
    </w:p>
    <w:p w14:paraId="5C2630E5" w14:textId="77777777" w:rsidR="00FD704E" w:rsidRDefault="00FD704E">
      <w:pPr>
        <w:widowControl/>
        <w:rPr>
          <w:i/>
          <w:iCs/>
          <w:color w:val="44546A" w:themeColor="text2"/>
          <w:sz w:val="18"/>
          <w:szCs w:val="18"/>
          <w:lang w:eastAsia="zh-HK"/>
        </w:rPr>
      </w:pPr>
    </w:p>
    <w:p w14:paraId="3DEBBC04" w14:textId="77777777" w:rsidR="00FD704E" w:rsidRDefault="00FD704E">
      <w:pPr>
        <w:widowControl/>
        <w:rPr>
          <w:i/>
          <w:iCs/>
          <w:color w:val="44546A" w:themeColor="text2"/>
          <w:sz w:val="18"/>
          <w:szCs w:val="18"/>
          <w:lang w:eastAsia="zh-HK"/>
        </w:rPr>
      </w:pPr>
    </w:p>
    <w:p w14:paraId="425DA5EE" w14:textId="77777777" w:rsidR="00FD704E" w:rsidRDefault="00FD704E">
      <w:pPr>
        <w:widowControl/>
        <w:rPr>
          <w:i/>
          <w:iCs/>
          <w:color w:val="44546A" w:themeColor="text2"/>
          <w:sz w:val="18"/>
          <w:szCs w:val="18"/>
          <w:lang w:eastAsia="zh-HK"/>
        </w:rPr>
      </w:pPr>
    </w:p>
    <w:p w14:paraId="2513D324" w14:textId="77777777" w:rsidR="00FD704E" w:rsidRDefault="00FD704E">
      <w:pPr>
        <w:widowControl/>
        <w:rPr>
          <w:i/>
          <w:iCs/>
          <w:color w:val="44546A" w:themeColor="text2"/>
          <w:sz w:val="18"/>
          <w:szCs w:val="18"/>
          <w:lang w:eastAsia="zh-HK"/>
        </w:rPr>
      </w:pPr>
    </w:p>
    <w:p w14:paraId="62D5DF64" w14:textId="77777777" w:rsidR="00FD704E" w:rsidRDefault="00FD704E">
      <w:pPr>
        <w:widowControl/>
        <w:rPr>
          <w:i/>
          <w:iCs/>
          <w:color w:val="44546A" w:themeColor="text2"/>
          <w:sz w:val="18"/>
          <w:szCs w:val="18"/>
          <w:lang w:eastAsia="zh-HK"/>
        </w:rPr>
      </w:pPr>
    </w:p>
    <w:p w14:paraId="5A748FAF" w14:textId="77777777" w:rsidR="00FD704E" w:rsidRDefault="00FD704E">
      <w:pPr>
        <w:widowControl/>
        <w:rPr>
          <w:i/>
          <w:iCs/>
          <w:color w:val="44546A" w:themeColor="text2"/>
          <w:sz w:val="18"/>
          <w:szCs w:val="18"/>
          <w:lang w:eastAsia="zh-HK"/>
        </w:rPr>
      </w:pPr>
    </w:p>
    <w:p w14:paraId="6321CA1A" w14:textId="77777777" w:rsidR="00FD704E" w:rsidRDefault="00FD704E">
      <w:pPr>
        <w:widowControl/>
        <w:rPr>
          <w:i/>
          <w:iCs/>
          <w:color w:val="44546A" w:themeColor="text2"/>
          <w:sz w:val="18"/>
          <w:szCs w:val="18"/>
          <w:lang w:eastAsia="zh-HK"/>
        </w:rPr>
      </w:pPr>
    </w:p>
    <w:p w14:paraId="568A3129" w14:textId="77777777" w:rsidR="00FD704E" w:rsidRDefault="00FD704E">
      <w:pPr>
        <w:widowControl/>
        <w:rPr>
          <w:i/>
          <w:iCs/>
          <w:color w:val="44546A" w:themeColor="text2"/>
          <w:sz w:val="18"/>
          <w:szCs w:val="18"/>
          <w:lang w:eastAsia="zh-HK"/>
        </w:rPr>
      </w:pPr>
    </w:p>
    <w:p w14:paraId="5FAAF6FD" w14:textId="77777777" w:rsidR="00FD704E" w:rsidRDefault="00FD704E">
      <w:pPr>
        <w:widowControl/>
        <w:rPr>
          <w:rFonts w:hint="eastAsia"/>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1" w:name="_Toc92292857"/>
      <w:r w:rsidRPr="002A6602">
        <w:rPr>
          <w:sz w:val="40"/>
        </w:rPr>
        <w:lastRenderedPageBreak/>
        <w:t>研究方法</w:t>
      </w:r>
      <w:bookmarkEnd w:id="41"/>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2F05A063"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w:t>
      </w:r>
      <w:bookmarkStart w:id="42" w:name="_GoBack"/>
      <w:bookmarkEnd w:id="42"/>
      <w:r w:rsidR="00237194">
        <w:t>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3" w:name="_Toc92292858"/>
      <w:r w:rsidRPr="002A6602">
        <w:rPr>
          <w:rFonts w:hint="eastAsia"/>
          <w:sz w:val="36"/>
          <w:lang w:eastAsia="zh-TW"/>
        </w:rPr>
        <w:t>研究架構</w:t>
      </w:r>
      <w:bookmarkEnd w:id="43"/>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4" w:name="_Toc92292583"/>
      <w:bookmarkStart w:id="45"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4"/>
      <w:bookmarkEnd w:id="45"/>
    </w:p>
    <w:p w14:paraId="60F35B79" w14:textId="7E0A4B9C" w:rsidR="00796E41" w:rsidRPr="002A6602" w:rsidRDefault="00796E41" w:rsidP="00C226D2">
      <w:pPr>
        <w:pStyle w:val="2"/>
        <w:numPr>
          <w:ilvl w:val="1"/>
          <w:numId w:val="15"/>
        </w:numPr>
        <w:spacing w:before="217" w:after="217"/>
        <w:rPr>
          <w:sz w:val="36"/>
          <w:lang w:val="en-US"/>
        </w:rPr>
      </w:pPr>
      <w:bookmarkStart w:id="46" w:name="_Toc92292859"/>
      <w:r w:rsidRPr="002A6602">
        <w:rPr>
          <w:rFonts w:hint="eastAsia"/>
          <w:sz w:val="36"/>
          <w:lang w:eastAsia="zh-TW"/>
        </w:rPr>
        <w:t>資料蒐集</w:t>
      </w:r>
      <w:bookmarkEnd w:id="46"/>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7" w:name="_Toc92292584"/>
      <w:bookmarkStart w:id="48"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7"/>
      <w:bookmarkEnd w:id="48"/>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49"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49"/>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0" w:name="_Toc92292585"/>
      <w:bookmarkStart w:id="51"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0"/>
      <w:bookmarkEnd w:id="51"/>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2" w:name="_Toc92292861"/>
      <w:r w:rsidRPr="002A6602">
        <w:rPr>
          <w:rFonts w:hint="eastAsia"/>
          <w:sz w:val="36"/>
        </w:rPr>
        <w:lastRenderedPageBreak/>
        <w:t>Pix2Pix</w:t>
      </w:r>
      <w:r w:rsidRPr="002A6602">
        <w:rPr>
          <w:rFonts w:hint="eastAsia"/>
          <w:sz w:val="36"/>
        </w:rPr>
        <w:t>為基礎加入影像濾波層進行三維模型的轉換</w:t>
      </w:r>
      <w:bookmarkEnd w:id="52"/>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577E8C03"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w:t>
      </w:r>
      <w:proofErr w:type="gramStart"/>
      <w:r>
        <w:rPr>
          <w:rFonts w:ascii="標楷體" w:hAnsi="標楷體"/>
        </w:rPr>
        <w:t>正則化係數</w:t>
      </w:r>
      <w:proofErr w:type="gramEnd"/>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4913CB5A" w14:textId="77777777" w:rsidR="00DF4560" w:rsidRDefault="00796E41">
      <w:pPr>
        <w:widowControl/>
        <w:rPr>
          <w:rFonts w:ascii="標楷體" w:hAnsi="標楷體"/>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01174B5" w14:textId="176D135D" w:rsidR="00796E41" w:rsidRDefault="00796E41">
      <w:pPr>
        <w:widowControl/>
        <w:rPr>
          <w:rFonts w:ascii="標楷體" w:hAnsi="標楷體"/>
        </w:rPr>
      </w:pPr>
      <w:r>
        <w:rPr>
          <w:rFonts w:ascii="標楷體" w:hAnsi="標楷體"/>
        </w:rPr>
        <w:t xml:space="preserve">            </w:t>
      </w:r>
    </w:p>
    <w:p w14:paraId="6D64372E" w14:textId="77777777" w:rsidR="00B56AA1" w:rsidRDefault="00B56AA1">
      <w:pPr>
        <w:widowControl/>
        <w:rPr>
          <w:i/>
          <w:iCs/>
          <w:color w:val="44546A" w:themeColor="text2"/>
          <w:sz w:val="18"/>
          <w:szCs w:val="18"/>
        </w:rPr>
      </w:pPr>
    </w:p>
    <w:p w14:paraId="27E6BDAE" w14:textId="397AF7A1" w:rsidR="00796E41" w:rsidRPr="002A6602" w:rsidRDefault="00796E41" w:rsidP="00E061EA">
      <w:pPr>
        <w:pStyle w:val="2"/>
        <w:numPr>
          <w:ilvl w:val="1"/>
          <w:numId w:val="15"/>
        </w:numPr>
        <w:spacing w:before="217" w:after="217"/>
        <w:rPr>
          <w:sz w:val="36"/>
        </w:rPr>
      </w:pPr>
      <w:bookmarkStart w:id="53" w:name="_Toc92292862"/>
      <w:r w:rsidRPr="002A6602">
        <w:rPr>
          <w:rFonts w:hint="eastAsia"/>
          <w:sz w:val="36"/>
        </w:rPr>
        <w:lastRenderedPageBreak/>
        <w:t>模型評估</w:t>
      </w:r>
      <w:bookmarkEnd w:id="53"/>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4" w:name="_Toc92292863"/>
      <w:r>
        <w:rPr>
          <w:rFonts w:hint="eastAsia"/>
        </w:rPr>
        <w:t>參考文獻</w:t>
      </w:r>
      <w:bookmarkEnd w:id="54"/>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lastRenderedPageBreak/>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lastRenderedPageBreak/>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564150" w14:textId="77777777" w:rsidR="00AC2B60" w:rsidRDefault="00AC2B60" w:rsidP="000358AC">
      <w:r>
        <w:separator/>
      </w:r>
    </w:p>
    <w:p w14:paraId="26146B36" w14:textId="77777777" w:rsidR="00AC2B60" w:rsidRDefault="00AC2B60" w:rsidP="000358AC"/>
  </w:endnote>
  <w:endnote w:type="continuationSeparator" w:id="0">
    <w:p w14:paraId="59E61CED" w14:textId="77777777" w:rsidR="00AC2B60" w:rsidRDefault="00AC2B60" w:rsidP="000358AC">
      <w:r>
        <w:continuationSeparator/>
      </w:r>
    </w:p>
    <w:p w14:paraId="6BF09FAA" w14:textId="77777777" w:rsidR="00AC2B60" w:rsidRDefault="00AC2B60"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AC2B60"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0562A5">
          <w:rPr>
            <w:noProof/>
          </w:rPr>
          <w:t>18</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BB4DB" w14:textId="77777777" w:rsidR="00AC2B60" w:rsidRDefault="00AC2B60" w:rsidP="000358AC">
      <w:r>
        <w:separator/>
      </w:r>
    </w:p>
    <w:p w14:paraId="47B6104C" w14:textId="77777777" w:rsidR="00AC2B60" w:rsidRDefault="00AC2B60" w:rsidP="000358AC"/>
  </w:footnote>
  <w:footnote w:type="continuationSeparator" w:id="0">
    <w:p w14:paraId="338BE8A6" w14:textId="77777777" w:rsidR="00AC2B60" w:rsidRDefault="00AC2B60" w:rsidP="000358AC">
      <w:r>
        <w:continuationSeparator/>
      </w:r>
    </w:p>
    <w:p w14:paraId="1968FB07" w14:textId="77777777" w:rsidR="00AC2B60" w:rsidRDefault="00AC2B60"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AC2B60">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AC2B60">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34644E90"/>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D424E"/>
    <w:rsid w:val="000E29A9"/>
    <w:rsid w:val="000F672B"/>
    <w:rsid w:val="000F7D40"/>
    <w:rsid w:val="001023DF"/>
    <w:rsid w:val="00106BE6"/>
    <w:rsid w:val="001277A3"/>
    <w:rsid w:val="00130AEC"/>
    <w:rsid w:val="00132D98"/>
    <w:rsid w:val="00134865"/>
    <w:rsid w:val="00137257"/>
    <w:rsid w:val="00150A5B"/>
    <w:rsid w:val="00150BFF"/>
    <w:rsid w:val="00157E42"/>
    <w:rsid w:val="0017218F"/>
    <w:rsid w:val="0017590E"/>
    <w:rsid w:val="00183580"/>
    <w:rsid w:val="0018482F"/>
    <w:rsid w:val="001A3C6C"/>
    <w:rsid w:val="001B44D2"/>
    <w:rsid w:val="001D110C"/>
    <w:rsid w:val="001E49BF"/>
    <w:rsid w:val="001E788F"/>
    <w:rsid w:val="001F3613"/>
    <w:rsid w:val="001F726E"/>
    <w:rsid w:val="002134DD"/>
    <w:rsid w:val="00234DBD"/>
    <w:rsid w:val="00237194"/>
    <w:rsid w:val="00245F23"/>
    <w:rsid w:val="00255F6A"/>
    <w:rsid w:val="002564B1"/>
    <w:rsid w:val="00256BA3"/>
    <w:rsid w:val="00256BD9"/>
    <w:rsid w:val="00271F5B"/>
    <w:rsid w:val="00272C4F"/>
    <w:rsid w:val="00274531"/>
    <w:rsid w:val="00282190"/>
    <w:rsid w:val="002901D9"/>
    <w:rsid w:val="002967D4"/>
    <w:rsid w:val="002A053B"/>
    <w:rsid w:val="002A6602"/>
    <w:rsid w:val="002C144F"/>
    <w:rsid w:val="002D35BA"/>
    <w:rsid w:val="002E6017"/>
    <w:rsid w:val="002F056F"/>
    <w:rsid w:val="002F32C0"/>
    <w:rsid w:val="00304065"/>
    <w:rsid w:val="00306BDD"/>
    <w:rsid w:val="003127E0"/>
    <w:rsid w:val="003228F5"/>
    <w:rsid w:val="00364C62"/>
    <w:rsid w:val="00366EC1"/>
    <w:rsid w:val="00376135"/>
    <w:rsid w:val="00383DC6"/>
    <w:rsid w:val="00387AA1"/>
    <w:rsid w:val="003A1D2A"/>
    <w:rsid w:val="003A3F2B"/>
    <w:rsid w:val="003C1025"/>
    <w:rsid w:val="003D7322"/>
    <w:rsid w:val="003E3CA0"/>
    <w:rsid w:val="003E7D4E"/>
    <w:rsid w:val="00410EB3"/>
    <w:rsid w:val="004201B9"/>
    <w:rsid w:val="00444042"/>
    <w:rsid w:val="004513D8"/>
    <w:rsid w:val="00457F73"/>
    <w:rsid w:val="00473CBD"/>
    <w:rsid w:val="00477559"/>
    <w:rsid w:val="00485E5F"/>
    <w:rsid w:val="004924B1"/>
    <w:rsid w:val="00496BF8"/>
    <w:rsid w:val="004C6584"/>
    <w:rsid w:val="004E742C"/>
    <w:rsid w:val="004F1523"/>
    <w:rsid w:val="00503CBD"/>
    <w:rsid w:val="00505B72"/>
    <w:rsid w:val="00524063"/>
    <w:rsid w:val="005423FA"/>
    <w:rsid w:val="00554C41"/>
    <w:rsid w:val="00555CB6"/>
    <w:rsid w:val="00561283"/>
    <w:rsid w:val="00561592"/>
    <w:rsid w:val="005658CC"/>
    <w:rsid w:val="005830DC"/>
    <w:rsid w:val="00594857"/>
    <w:rsid w:val="005977ED"/>
    <w:rsid w:val="005A0153"/>
    <w:rsid w:val="005A2AE5"/>
    <w:rsid w:val="005F0D1F"/>
    <w:rsid w:val="005F463A"/>
    <w:rsid w:val="00645CCE"/>
    <w:rsid w:val="00671ADB"/>
    <w:rsid w:val="00673E02"/>
    <w:rsid w:val="00676268"/>
    <w:rsid w:val="0068048F"/>
    <w:rsid w:val="00680935"/>
    <w:rsid w:val="00680E2A"/>
    <w:rsid w:val="006A1668"/>
    <w:rsid w:val="006A1B3D"/>
    <w:rsid w:val="006B2A4F"/>
    <w:rsid w:val="006C30DF"/>
    <w:rsid w:val="006C4C39"/>
    <w:rsid w:val="006C6958"/>
    <w:rsid w:val="006C6DAF"/>
    <w:rsid w:val="006C7140"/>
    <w:rsid w:val="006E3D21"/>
    <w:rsid w:val="006F3FD7"/>
    <w:rsid w:val="006F6433"/>
    <w:rsid w:val="00715206"/>
    <w:rsid w:val="00717B01"/>
    <w:rsid w:val="007218B7"/>
    <w:rsid w:val="00723D52"/>
    <w:rsid w:val="00740BF8"/>
    <w:rsid w:val="00746CA8"/>
    <w:rsid w:val="00755228"/>
    <w:rsid w:val="00761086"/>
    <w:rsid w:val="007827F9"/>
    <w:rsid w:val="007831EB"/>
    <w:rsid w:val="00793D55"/>
    <w:rsid w:val="00796E41"/>
    <w:rsid w:val="007A4243"/>
    <w:rsid w:val="007B5349"/>
    <w:rsid w:val="007C11D9"/>
    <w:rsid w:val="007D3329"/>
    <w:rsid w:val="007E07F6"/>
    <w:rsid w:val="007F0BD7"/>
    <w:rsid w:val="00802F33"/>
    <w:rsid w:val="00804436"/>
    <w:rsid w:val="0080766D"/>
    <w:rsid w:val="00807FEE"/>
    <w:rsid w:val="00810C99"/>
    <w:rsid w:val="00827AB1"/>
    <w:rsid w:val="00861998"/>
    <w:rsid w:val="008624C2"/>
    <w:rsid w:val="008716CD"/>
    <w:rsid w:val="00873AB0"/>
    <w:rsid w:val="008746CA"/>
    <w:rsid w:val="00882CBC"/>
    <w:rsid w:val="00886AE2"/>
    <w:rsid w:val="00892968"/>
    <w:rsid w:val="008B5F2C"/>
    <w:rsid w:val="008B72EB"/>
    <w:rsid w:val="008E26CB"/>
    <w:rsid w:val="008F247C"/>
    <w:rsid w:val="00935D19"/>
    <w:rsid w:val="0097256C"/>
    <w:rsid w:val="009729D6"/>
    <w:rsid w:val="009729E0"/>
    <w:rsid w:val="0097504C"/>
    <w:rsid w:val="009853B7"/>
    <w:rsid w:val="0098763B"/>
    <w:rsid w:val="009A40E3"/>
    <w:rsid w:val="009F0E8E"/>
    <w:rsid w:val="00A03F64"/>
    <w:rsid w:val="00A15250"/>
    <w:rsid w:val="00A16064"/>
    <w:rsid w:val="00A22298"/>
    <w:rsid w:val="00A23C70"/>
    <w:rsid w:val="00A25767"/>
    <w:rsid w:val="00A41BBE"/>
    <w:rsid w:val="00A537F2"/>
    <w:rsid w:val="00A64E5A"/>
    <w:rsid w:val="00A672C3"/>
    <w:rsid w:val="00A7091E"/>
    <w:rsid w:val="00A72FB0"/>
    <w:rsid w:val="00A83F11"/>
    <w:rsid w:val="00AA717B"/>
    <w:rsid w:val="00AB67F7"/>
    <w:rsid w:val="00AB7EFD"/>
    <w:rsid w:val="00AC2B60"/>
    <w:rsid w:val="00AD1784"/>
    <w:rsid w:val="00AE66AC"/>
    <w:rsid w:val="00AE6CD3"/>
    <w:rsid w:val="00AE7CF0"/>
    <w:rsid w:val="00AF2D31"/>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226D2"/>
    <w:rsid w:val="00C22CC8"/>
    <w:rsid w:val="00C32CF2"/>
    <w:rsid w:val="00C335DB"/>
    <w:rsid w:val="00C46728"/>
    <w:rsid w:val="00C61F04"/>
    <w:rsid w:val="00C92151"/>
    <w:rsid w:val="00C97C68"/>
    <w:rsid w:val="00CA45D3"/>
    <w:rsid w:val="00CC7217"/>
    <w:rsid w:val="00CE09C4"/>
    <w:rsid w:val="00CF359C"/>
    <w:rsid w:val="00CF4363"/>
    <w:rsid w:val="00D02A37"/>
    <w:rsid w:val="00D07B11"/>
    <w:rsid w:val="00D47F14"/>
    <w:rsid w:val="00D552BE"/>
    <w:rsid w:val="00D57C28"/>
    <w:rsid w:val="00D662F8"/>
    <w:rsid w:val="00D71C99"/>
    <w:rsid w:val="00DC480A"/>
    <w:rsid w:val="00DD274B"/>
    <w:rsid w:val="00DE3E3F"/>
    <w:rsid w:val="00DE6944"/>
    <w:rsid w:val="00DF4560"/>
    <w:rsid w:val="00DF6B9A"/>
    <w:rsid w:val="00E061EA"/>
    <w:rsid w:val="00E06956"/>
    <w:rsid w:val="00E1010E"/>
    <w:rsid w:val="00E21A26"/>
    <w:rsid w:val="00E258E8"/>
    <w:rsid w:val="00E26AD6"/>
    <w:rsid w:val="00E569B0"/>
    <w:rsid w:val="00E6312D"/>
    <w:rsid w:val="00E640C9"/>
    <w:rsid w:val="00E675CC"/>
    <w:rsid w:val="00E804F7"/>
    <w:rsid w:val="00E85366"/>
    <w:rsid w:val="00E867CE"/>
    <w:rsid w:val="00EB7188"/>
    <w:rsid w:val="00ED209D"/>
    <w:rsid w:val="00EE03ED"/>
    <w:rsid w:val="00F23DEB"/>
    <w:rsid w:val="00F345B3"/>
    <w:rsid w:val="00F35179"/>
    <w:rsid w:val="00F560B8"/>
    <w:rsid w:val="00F65ECB"/>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C42A4-DF5F-41A4-8A01-041D8755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32</Pages>
  <Words>2596</Words>
  <Characters>14803</Characters>
  <Application>Microsoft Office Word</Application>
  <DocSecurity>0</DocSecurity>
  <Lines>123</Lines>
  <Paragraphs>34</Paragraphs>
  <ScaleCrop>false</ScaleCrop>
  <Company/>
  <LinksUpToDate>false</LinksUpToDate>
  <CharactersWithSpaces>17365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151</cp:revision>
  <dcterms:created xsi:type="dcterms:W3CDTF">2021-09-07T14:20:00Z</dcterms:created>
  <dcterms:modified xsi:type="dcterms:W3CDTF">2022-01-10T12:16:00Z</dcterms:modified>
</cp:coreProperties>
</file>